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6C" w:rsidRDefault="00980578">
      <w:r>
        <w:t>Sam Hawkins</w:t>
      </w:r>
    </w:p>
    <w:p w:rsidR="00980578" w:rsidRDefault="00980578">
      <w:r>
        <w:t>FOR 240 LAB #2</w:t>
      </w:r>
    </w:p>
    <w:p w:rsidR="00980578" w:rsidRDefault="00980578">
      <w:r>
        <w:t>II. Statistical Interpretation</w:t>
      </w:r>
    </w:p>
    <w:p w:rsidR="00980578" w:rsidRDefault="00980578" w:rsidP="00980578">
      <w:pPr>
        <w:pStyle w:val="ListParagraph"/>
        <w:numPr>
          <w:ilvl w:val="0"/>
          <w:numId w:val="1"/>
        </w:numPr>
      </w:pPr>
      <w:r>
        <w:t>Tract one has a high variability of trees per acre with 113.1938, when compared with tract two at 108.6517 and tract three at 89.40238</w:t>
      </w:r>
    </w:p>
    <w:p w:rsidR="00980578" w:rsidRDefault="0044421F" w:rsidP="00980578">
      <w:pPr>
        <w:pStyle w:val="ListParagraph"/>
        <w:numPr>
          <w:ilvl w:val="0"/>
          <w:numId w:val="1"/>
        </w:numPr>
      </w:pPr>
      <w:r>
        <w:t>Tract 3 has the highest  CFV with 3655.478</w:t>
      </w:r>
    </w:p>
    <w:p w:rsidR="0044421F" w:rsidRDefault="0044421F" w:rsidP="00980578">
      <w:pPr>
        <w:pStyle w:val="ListParagraph"/>
        <w:numPr>
          <w:ilvl w:val="0"/>
          <w:numId w:val="1"/>
        </w:numPr>
      </w:pPr>
      <w:r>
        <w:t>The mean CFV changes to 3455.194</w:t>
      </w:r>
    </w:p>
    <w:p w:rsidR="0044421F" w:rsidRDefault="0044421F" w:rsidP="00980578">
      <w:pPr>
        <w:pStyle w:val="ListParagraph"/>
        <w:numPr>
          <w:ilvl w:val="0"/>
          <w:numId w:val="1"/>
        </w:numPr>
      </w:pPr>
      <w:r>
        <w:t>The Mean TPA changes to 129.483</w:t>
      </w:r>
    </w:p>
    <w:p w:rsidR="0044421F" w:rsidRDefault="0044421F" w:rsidP="0044421F"/>
    <w:p w:rsidR="0044421F" w:rsidRDefault="0044421F" w:rsidP="0044421F">
      <w:r>
        <w:t xml:space="preserve">III. Extra credit </w:t>
      </w:r>
    </w:p>
    <w:p w:rsidR="0044421F" w:rsidRDefault="0044421F" w:rsidP="0044421F">
      <w:pPr>
        <w:pStyle w:val="ListParagraph"/>
        <w:numPr>
          <w:ilvl w:val="0"/>
          <w:numId w:val="2"/>
        </w:numPr>
      </w:pPr>
      <w:r>
        <w:t>A mean is the average of the population of numbers</w:t>
      </w:r>
    </w:p>
    <w:p w:rsidR="0044421F" w:rsidRDefault="0044421F" w:rsidP="0044421F">
      <w:pPr>
        <w:pStyle w:val="ListParagraph"/>
        <w:numPr>
          <w:ilvl w:val="0"/>
          <w:numId w:val="2"/>
        </w:numPr>
      </w:pPr>
      <w:r>
        <w:t xml:space="preserve">A median is the middle number of the population of numbers, in deference to total </w:t>
      </w:r>
      <w:proofErr w:type="spellStart"/>
      <w:r>
        <w:t>indivual</w:t>
      </w:r>
      <w:proofErr w:type="spellEnd"/>
      <w:r>
        <w:t xml:space="preserve"> data points</w:t>
      </w:r>
    </w:p>
    <w:p w:rsidR="0044421F" w:rsidRDefault="0044421F" w:rsidP="0044421F">
      <w:pPr>
        <w:pStyle w:val="ListParagraph"/>
        <w:numPr>
          <w:ilvl w:val="0"/>
          <w:numId w:val="2"/>
        </w:numPr>
      </w:pPr>
      <w:r>
        <w:t xml:space="preserve">A </w:t>
      </w:r>
      <w:r w:rsidRPr="0044421F">
        <w:t>standard deviation is a measure of statistical dispersion</w:t>
      </w:r>
      <w:r>
        <w:t>, or how dispersed the numbers are numerically</w:t>
      </w:r>
    </w:p>
    <w:p w:rsidR="0044421F" w:rsidRDefault="0052314A" w:rsidP="0044421F">
      <w:pPr>
        <w:pStyle w:val="ListParagraph"/>
        <w:numPr>
          <w:ilvl w:val="0"/>
          <w:numId w:val="2"/>
        </w:numPr>
      </w:pPr>
      <w:r>
        <w:t>A coefficient of variations is standard  deviation divided by the mean</w:t>
      </w:r>
    </w:p>
    <w:p w:rsidR="0052314A" w:rsidRDefault="0052314A" w:rsidP="0052314A">
      <w:pPr>
        <w:pStyle w:val="ListParagraph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0"/>
        <w:gridCol w:w="1773"/>
        <w:gridCol w:w="1773"/>
        <w:gridCol w:w="1773"/>
      </w:tblGrid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  <w:jc w:val="center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Number of Plots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BAA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3455.194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215.4133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152.5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Median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3426.21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202.88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Standard deviation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1404.159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115.2658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44.4532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proofErr w:type="spellStart"/>
            <w:r w:rsidRPr="0052314A">
              <w:t>coefficent</w:t>
            </w:r>
            <w:proofErr w:type="spellEnd"/>
            <w:r w:rsidRPr="0052314A">
              <w:t xml:space="preserve"> of variations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0.406391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0.535091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0.291496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Number of Plots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BAA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3455.194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215.4133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152.5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Median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3426.21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202.88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Standard deviation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1239.702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108.6517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48.78958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proofErr w:type="spellStart"/>
            <w:r w:rsidRPr="0052314A">
              <w:t>coefficent</w:t>
            </w:r>
            <w:proofErr w:type="spellEnd"/>
            <w:r w:rsidRPr="0052314A">
              <w:t xml:space="preserve"> of variations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0.358794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0.504387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0.319932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Number of Plots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BAA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5722.704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129.483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146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Median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3551.59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108.125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150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Standard deviation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9303.955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89.00626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41.5996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proofErr w:type="spellStart"/>
            <w:r w:rsidRPr="0052314A">
              <w:t>coefficent</w:t>
            </w:r>
            <w:proofErr w:type="spellEnd"/>
            <w:r w:rsidRPr="0052314A">
              <w:t xml:space="preserve"> of variations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1.625797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0.687397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0.284929</w:t>
            </w:r>
          </w:p>
        </w:tc>
      </w:tr>
      <w:tr w:rsidR="0052314A" w:rsidRPr="0052314A" w:rsidTr="0052314A">
        <w:trPr>
          <w:trHeight w:val="300"/>
        </w:trPr>
        <w:tc>
          <w:tcPr>
            <w:tcW w:w="2320" w:type="dxa"/>
            <w:noWrap/>
          </w:tcPr>
          <w:p w:rsidR="0052314A" w:rsidRPr="0052314A" w:rsidRDefault="0052314A" w:rsidP="0052314A"/>
        </w:tc>
        <w:tc>
          <w:tcPr>
            <w:tcW w:w="960" w:type="dxa"/>
            <w:noWrap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</w:tcPr>
          <w:p w:rsidR="0052314A" w:rsidRPr="0052314A" w:rsidRDefault="0052314A" w:rsidP="0052314A">
            <w:pPr>
              <w:pStyle w:val="ListParagraph"/>
            </w:pPr>
          </w:p>
        </w:tc>
      </w:tr>
    </w:tbl>
    <w:p w:rsidR="0052314A" w:rsidRDefault="0052314A" w:rsidP="0052314A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3"/>
        <w:gridCol w:w="1661"/>
        <w:gridCol w:w="1550"/>
        <w:gridCol w:w="1396"/>
      </w:tblGrid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Tract 1: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Plot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BA/A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2158.65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201.03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3478.97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287.03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4578.97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231.54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5237.88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372.67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2273.95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123.13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5326.74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406.87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2804.46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163.15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2729.3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161.56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1605.78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90.22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3087.08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71.53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2227.67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175.59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2286.81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89.55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1062.33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33.61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2065.94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89.34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4613.28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163.35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4061.26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329.91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4848.93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213.94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3879.63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249.54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3373.45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255.15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4706.58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435.91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4678.38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350.19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3883.12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204.73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1562.73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102.04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6392.76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368.34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260</w:t>
            </w:r>
          </w:p>
        </w:tc>
      </w:tr>
    </w:tbl>
    <w:p w:rsidR="0052314A" w:rsidRDefault="0052314A" w:rsidP="0052314A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3"/>
        <w:gridCol w:w="1661"/>
        <w:gridCol w:w="1550"/>
        <w:gridCol w:w="1396"/>
      </w:tblGrid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lastRenderedPageBreak/>
              <w:t xml:space="preserve">Tract 2: 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Plot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BA/A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4848.93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213.94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3879.63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249.54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3373.45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255.15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4706.58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435.91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4678.38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350.19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3883.12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204.73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1562.73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102.04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6392.76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368.34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2997.35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151.55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3352.95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189.83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4359.39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148.74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2566.89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242.23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1413.8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118.49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1734.92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99.89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2174.7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47.7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3676.66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159.71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3896.78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203.63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3228.78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84.77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4491.33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110.61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6197.89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388.34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4242.36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160.42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2998.94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71.51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2194.12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32.91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2768.79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42.5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2298.72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45.13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3799.73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131.68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3107.67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104.56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3291.45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148.68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</w:tbl>
    <w:p w:rsidR="0052314A" w:rsidRDefault="0052314A" w:rsidP="0052314A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3"/>
        <w:gridCol w:w="1661"/>
        <w:gridCol w:w="1550"/>
        <w:gridCol w:w="1396"/>
      </w:tblGrid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 xml:space="preserve">Tract 3: 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Plot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CFV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TPA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BA/A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4491.33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110.61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6197.89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388.34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4242.36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160.42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2998.94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71.51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2194.12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32.91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45000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2768.79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42.5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lastRenderedPageBreak/>
              <w:t>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2298.72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45.13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3799.73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131.68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3107.67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104.56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3291.45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148.68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5658.78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191.12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3862.88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103.5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4255.19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69.49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3534.86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47.94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140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3096.07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105.64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4449.36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121.01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3568.32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176.56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160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2158.65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201.03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120</w:t>
            </w:r>
          </w:p>
        </w:tc>
      </w:tr>
      <w:tr w:rsidR="0052314A" w:rsidRPr="0052314A" w:rsidTr="0052314A">
        <w:trPr>
          <w:trHeight w:val="300"/>
        </w:trPr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24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3478.97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287.03</w:t>
            </w:r>
          </w:p>
        </w:tc>
        <w:tc>
          <w:tcPr>
            <w:tcW w:w="960" w:type="dxa"/>
            <w:noWrap/>
            <w:hideMark/>
          </w:tcPr>
          <w:p w:rsidR="0052314A" w:rsidRPr="0052314A" w:rsidRDefault="0052314A" w:rsidP="0052314A">
            <w:pPr>
              <w:pStyle w:val="ListParagraph"/>
            </w:pPr>
            <w:r w:rsidRPr="0052314A">
              <w:t>180</w:t>
            </w:r>
          </w:p>
        </w:tc>
      </w:tr>
    </w:tbl>
    <w:p w:rsidR="0052314A" w:rsidRDefault="0052314A" w:rsidP="0052314A">
      <w:pPr>
        <w:pStyle w:val="ListParagraph"/>
      </w:pPr>
    </w:p>
    <w:sectPr w:rsidR="005231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B7AD2"/>
    <w:multiLevelType w:val="hybridMultilevel"/>
    <w:tmpl w:val="FE7C71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435B0"/>
    <w:multiLevelType w:val="hybridMultilevel"/>
    <w:tmpl w:val="5BC653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78"/>
    <w:rsid w:val="0044421F"/>
    <w:rsid w:val="0052314A"/>
    <w:rsid w:val="00980578"/>
    <w:rsid w:val="00BC41E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578"/>
    <w:pPr>
      <w:ind w:left="720"/>
      <w:contextualSpacing/>
    </w:pPr>
  </w:style>
  <w:style w:type="table" w:styleId="TableGrid">
    <w:name w:val="Table Grid"/>
    <w:basedOn w:val="TableNormal"/>
    <w:uiPriority w:val="59"/>
    <w:rsid w:val="0052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0578"/>
    <w:pPr>
      <w:ind w:left="720"/>
      <w:contextualSpacing/>
    </w:pPr>
  </w:style>
  <w:style w:type="table" w:styleId="TableGrid">
    <w:name w:val="Table Grid"/>
    <w:basedOn w:val="TableNormal"/>
    <w:uiPriority w:val="59"/>
    <w:rsid w:val="0052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Labuser</cp:lastModifiedBy>
  <cp:revision>2</cp:revision>
  <dcterms:created xsi:type="dcterms:W3CDTF">2011-01-27T20:09:00Z</dcterms:created>
  <dcterms:modified xsi:type="dcterms:W3CDTF">2011-01-27T20:09:00Z</dcterms:modified>
</cp:coreProperties>
</file>